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10160" distL="114300" distR="124460" simplePos="0" locked="0" layoutInCell="1" allowOverlap="1" relativeHeight="2">
            <wp:simplePos x="0" y="0"/>
            <wp:positionH relativeFrom="column">
              <wp:posOffset>-457200</wp:posOffset>
            </wp:positionH>
            <wp:positionV relativeFrom="paragraph">
              <wp:posOffset>-685800</wp:posOffset>
            </wp:positionV>
            <wp:extent cx="6974840" cy="1310640"/>
            <wp:effectExtent l="0" t="0" r="0" b="0"/>
            <wp:wrapTopAndBottom/>
            <wp:docPr id="1" name="Picture 1" descr="Macintosh HD:Users:Arshia:Desktop:Capture d’écran 2018-02-05 à 13.1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rshia:Desktop:Capture d’écran 2018-02-05 à 13.16.48.png"/>
                    <pic:cNvPicPr>
                      <a:picLocks noChangeAspect="1" noChangeArrowheads="1"/>
                    </pic:cNvPicPr>
                  </pic:nvPicPr>
                  <pic:blipFill>
                    <a:blip r:embed="rId2"/>
                    <a:stretch>
                      <a:fillRect/>
                    </a:stretch>
                  </pic:blipFill>
                  <pic:spPr bwMode="auto">
                    <a:xfrm>
                      <a:off x="0" y="0"/>
                      <a:ext cx="6974840" cy="1310640"/>
                    </a:xfrm>
                    <a:prstGeom prst="rect">
                      <a:avLst/>
                    </a:prstGeom>
                  </pic:spPr>
                </pic:pic>
              </a:graphicData>
            </a:graphic>
          </wp:anchor>
        </w:drawing>
      </w:r>
      <w:r>
        <w:rPr>
          <w:rFonts w:eastAsia="Cambria" w:cs="Cambria" w:ascii="Roboto Light" w:hAnsi="Roboto Light"/>
          <w:sz w:val="22"/>
          <w:szCs w:val="22"/>
        </w:rPr>
        <w:tab/>
      </w:r>
      <w:r>
        <w:rPr>
          <w:rFonts w:eastAsia="Cambria" w:cs="Cambria" w:ascii="Roboto Light" w:hAnsi="Roboto Light"/>
          <w:sz w:val="22"/>
          <w:szCs w:val="22"/>
        </w:rPr>
        <w:tab/>
        <w:tab/>
        <w:t xml:space="preserve">                                                                                                                 </w:t>
      </w:r>
      <w:r>
        <w:rPr>
          <w:rFonts w:eastAsia="Cambria" w:cs="Cambria" w:ascii="Roboto Light" w:hAnsi="Roboto Light"/>
          <w:sz w:val="22"/>
          <w:szCs w:val="22"/>
          <w:highlight w:val="yellow"/>
        </w:rPr>
        <w:t>Date</w:t>
      </w:r>
    </w:p>
    <w:p>
      <w:pPr>
        <w:pStyle w:val="PardfautA"/>
        <w:spacing w:lineRule="auto" w:line="276"/>
        <w:ind w:right="-532" w:hanging="0"/>
        <w:jc w:val="both"/>
        <w:rPr>
          <w:rFonts w:ascii="Roboto Light" w:hAnsi="Roboto Light" w:eastAsia="Cambria" w:cs="Cambria"/>
          <w:lang w:val="fr-FR"/>
        </w:rPr>
      </w:pPr>
      <w:r>
        <w:rPr>
          <w:rFonts w:eastAsia="Cambria" w:cs="Cambria" w:ascii="Roboto Light" w:hAnsi="Roboto Light"/>
          <w:lang w:val="fr-FR"/>
        </w:rPr>
      </w:r>
    </w:p>
    <w:p>
      <w:pPr>
        <w:pStyle w:val="PardfautA"/>
        <w:spacing w:lineRule="auto" w:line="276"/>
        <w:ind w:right="-532" w:hanging="0"/>
        <w:jc w:val="both"/>
        <w:rPr/>
      </w:pPr>
      <w:r>
        <w:rPr>
          <w:rFonts w:eastAsia="Cambria" w:cs="Cambria" w:ascii="Roboto Light" w:hAnsi="Roboto Light"/>
          <w:highlight w:val="yellow"/>
          <w:lang w:val="fr-FR"/>
        </w:rPr>
        <w:t>Cher/Chère Monsieur/Madame le/la</w:t>
      </w:r>
    </w:p>
    <w:p>
      <w:pPr>
        <w:pStyle w:val="PardfautA"/>
        <w:spacing w:lineRule="auto" w:line="276"/>
        <w:ind w:right="-532" w:hanging="0"/>
        <w:jc w:val="both"/>
        <w:rPr>
          <w:rFonts w:ascii="Roboto Light" w:hAnsi="Roboto Light" w:eastAsia="Cambria" w:cs="Cambria"/>
          <w:lang w:val="fr-FR"/>
        </w:rPr>
      </w:pPr>
      <w:r>
        <w:rPr>
          <w:rFonts w:eastAsia="Cambria" w:cs="Cambria" w:ascii="Roboto Light" w:hAnsi="Roboto Light"/>
          <w:lang w:val="fr-FR"/>
        </w:rPr>
      </w:r>
    </w:p>
    <w:p>
      <w:pPr>
        <w:pStyle w:val="PardfautA"/>
        <w:spacing w:lineRule="auto" w:line="276"/>
        <w:ind w:right="-532" w:firstLine="720"/>
        <w:jc w:val="both"/>
        <w:rPr>
          <w:rFonts w:ascii="Roboto Light" w:hAnsi="Roboto Light" w:eastAsia="Cambria" w:cs="Cambria"/>
          <w:lang w:val="fr-FR"/>
        </w:rPr>
      </w:pPr>
      <w:r>
        <w:rPr>
          <w:rFonts w:eastAsia="Cambria" w:cs="Cambria" w:ascii="Roboto Light" w:hAnsi="Roboto Light"/>
          <w:lang w:val="fr-FR"/>
        </w:rPr>
        <w:t xml:space="preserve">Comme le disait le journal Le Soir dans son édito du 30 janvier, tous les jours, se mobilisent </w:t>
      </w:r>
      <w:r>
        <w:rPr>
          <w:rFonts w:eastAsia="Cambria" w:cs="Cambria" w:ascii="Roboto Light" w:hAnsi="Roboto Light"/>
          <w:i/>
          <w:iCs/>
          <w:lang w:val="fr-FR"/>
        </w:rPr>
        <w:t>“des flamands et des francophones, de gens de gauche et de droite, de socialistes et de libéraux, issus de milieux laïques comme catholiques, des personnes surtout qui généralement ne s’impliquent pas dans le débat public et ne se mêlent pas de politique par désir personnel, devoir de réserve ou éthique professionnelle, ou culte du secret”</w:t>
      </w:r>
      <w:r>
        <w:rPr>
          <w:rFonts w:eastAsia="Cambria" w:cs="Cambria" w:ascii="Roboto Light" w:hAnsi="Roboto Light"/>
          <w:lang w:val="fr-FR"/>
        </w:rPr>
        <w:t xml:space="preserve">. En tant que citoyen.ne, je fais partie de cette mobilisation. </w:t>
      </w:r>
    </w:p>
    <w:p>
      <w:pPr>
        <w:pStyle w:val="PardfautA"/>
        <w:spacing w:lineRule="auto" w:line="276"/>
        <w:ind w:right="-532" w:hanging="0"/>
        <w:jc w:val="both"/>
        <w:rPr>
          <w:rFonts w:ascii="Roboto Light" w:hAnsi="Roboto Light" w:eastAsia="Cambria" w:cs="Cambria"/>
          <w:lang w:val="fr-FR"/>
        </w:rPr>
      </w:pPr>
      <w:r>
        <w:rPr>
          <w:rFonts w:eastAsia="Cambria" w:cs="Cambria" w:ascii="Roboto Light" w:hAnsi="Roboto Light"/>
          <w:lang w:val="fr-FR"/>
        </w:rPr>
      </w:r>
    </w:p>
    <w:p>
      <w:pPr>
        <w:pStyle w:val="PardfautA"/>
        <w:spacing w:lineRule="auto" w:line="276"/>
        <w:ind w:right="-532" w:firstLine="720"/>
        <w:jc w:val="both"/>
        <w:rPr>
          <w:rFonts w:ascii="Roboto Light" w:hAnsi="Roboto Light" w:eastAsia="Cambria" w:cs="Cambria"/>
          <w:lang w:val="fr-FR"/>
        </w:rPr>
      </w:pPr>
      <w:r>
        <w:rPr>
          <w:rFonts w:eastAsia="Cambria" w:cs="Cambria" w:ascii="Roboto Light" w:hAnsi="Roboto Light"/>
          <w:lang w:val="fr-FR"/>
        </w:rPr>
        <w:t>En tant que citoyen.ne, je suis fermement attaché.e au respect réel des Droits de l’Homme et de la dignité humaine, de la démocratie et des libertés civiles.  Parce qu’il porte justement atteinte à ces principes fondamentaux, je m’oppose au projet de loi du gouvernement fédéral sur les “visites domiciliaires”. Parce qu’il criminalise les personnes sans titre de séjour pour l’unique raison de ne pas avoir de papier, ce projet de loi est contraire aux valeurs universelles auxquelles je crois et qui sont le socle de nos sociétés démocratiques. Parce qu’il porte atteinte au principe d’inviolabilité du domicile privé, ce projet de loi est le reflet d’une violence aussi symbolique que pratique à l’encontre de l’ensemble de la population, avec ou sans papier.</w:t>
      </w:r>
    </w:p>
    <w:p>
      <w:pPr>
        <w:pStyle w:val="PardfautA"/>
        <w:spacing w:lineRule="auto" w:line="276"/>
        <w:ind w:right="-532" w:hanging="0"/>
        <w:jc w:val="both"/>
        <w:rPr>
          <w:rFonts w:ascii="Roboto Light" w:hAnsi="Roboto Light" w:eastAsia="Cambria" w:cs="Cambria"/>
          <w:lang w:val="fr-FR"/>
        </w:rPr>
      </w:pPr>
      <w:r>
        <w:rPr>
          <w:rFonts w:eastAsia="Cambria" w:cs="Cambria" w:ascii="Roboto Light" w:hAnsi="Roboto Light"/>
          <w:lang w:val="fr-FR"/>
        </w:rPr>
      </w:r>
    </w:p>
    <w:p>
      <w:pPr>
        <w:pStyle w:val="PardfautA"/>
        <w:spacing w:lineRule="auto" w:line="276"/>
        <w:ind w:right="-532" w:firstLine="720"/>
        <w:jc w:val="both"/>
        <w:rPr>
          <w:rFonts w:ascii="Roboto Light" w:hAnsi="Roboto Light" w:eastAsia="Cambria" w:cs="Cambria"/>
          <w:lang w:val="fr-FR"/>
        </w:rPr>
      </w:pPr>
      <w:r>
        <w:rPr>
          <w:rFonts w:eastAsia="Cambria" w:cs="Cambria" w:ascii="Roboto Light" w:hAnsi="Roboto Light"/>
          <w:lang w:val="fr-FR"/>
        </w:rPr>
        <w:t xml:space="preserve">Pour toutes ces raisons, en tant que citoyen.ne, je vous interpelle, </w:t>
      </w:r>
      <w:r>
        <w:rPr>
          <w:rFonts w:eastAsia="Cambria" w:cs="Cambria" w:ascii="Roboto Light" w:hAnsi="Roboto Light"/>
          <w:highlight w:val="yellow"/>
          <w:lang w:val="fr-FR"/>
        </w:rPr>
        <w:t>Madame/Monsieur ...,</w:t>
      </w:r>
      <w:r>
        <w:rPr>
          <w:rFonts w:eastAsia="Cambria" w:cs="Cambria" w:ascii="Roboto Light" w:hAnsi="Roboto Light"/>
          <w:lang w:val="fr-FR"/>
        </w:rPr>
        <w:t xml:space="preserve"> pour vous demander, en tant que représent.e élu.e démocratiquement, que vo</w:t>
      </w:r>
      <w:bookmarkStart w:id="0" w:name="_GoBack"/>
      <w:bookmarkEnd w:id="0"/>
      <w:r>
        <w:rPr>
          <w:rFonts w:eastAsia="Cambria" w:cs="Cambria" w:ascii="Roboto Light" w:hAnsi="Roboto Light"/>
          <w:lang w:val="fr-FR"/>
        </w:rPr>
        <w:t xml:space="preserve">us preniez position contre ce projet de loi sur les “visites domiciliaires”. </w:t>
      </w:r>
      <w:r>
        <w:rPr>
          <w:rFonts w:eastAsia="Cambria" w:cs="Cambria" w:ascii="Roboto Light" w:hAnsi="Roboto Light"/>
          <w:highlight w:val="yellow"/>
          <w:lang w:val="fr-FR"/>
        </w:rPr>
        <w:t>Madame/Monsieur</w:t>
      </w:r>
      <w:r>
        <w:rPr>
          <w:rFonts w:eastAsia="Cambria" w:cs="Cambria" w:ascii="Roboto Light" w:hAnsi="Roboto Light"/>
          <w:lang w:val="fr-FR"/>
        </w:rPr>
        <w:t>, êtes-vous favorable à ce texte ?</w:t>
      </w:r>
    </w:p>
    <w:p>
      <w:pPr>
        <w:pStyle w:val="PardfautA"/>
        <w:spacing w:lineRule="auto" w:line="276"/>
        <w:ind w:right="-532" w:hanging="0"/>
        <w:jc w:val="both"/>
        <w:rPr>
          <w:rFonts w:ascii="Roboto Light" w:hAnsi="Roboto Light" w:eastAsia="Cambria" w:cs="Cambria"/>
          <w:lang w:val="fr-FR"/>
        </w:rPr>
      </w:pPr>
      <w:r>
        <w:rPr>
          <w:rFonts w:eastAsia="Cambria" w:cs="Cambria" w:ascii="Roboto Light" w:hAnsi="Roboto Light"/>
          <w:lang w:val="fr-FR"/>
        </w:rPr>
      </w:r>
    </w:p>
    <w:p>
      <w:pPr>
        <w:pStyle w:val="PardfautA"/>
        <w:spacing w:lineRule="auto" w:line="276"/>
        <w:ind w:right="-532" w:firstLine="720"/>
        <w:jc w:val="both"/>
        <w:rPr/>
      </w:pPr>
      <w:r>
        <w:rPr>
          <w:rFonts w:eastAsia="Cambria" w:cs="Cambria" w:ascii="Roboto Light" w:hAnsi="Roboto Light"/>
          <w:lang w:val="fr-FR"/>
        </w:rPr>
        <w:t>En tant que citoyen.ne, je vous interpelle également pour que notre conseil communal du 5 mars 2018 vote une motion déclarant la commune “hors visites domiciliaires”</w:t>
      </w:r>
      <w:r>
        <w:rPr>
          <w:rStyle w:val="Ancredenotedebasdepage"/>
          <w:rFonts w:eastAsia="Cambria" w:cs="Cambria" w:ascii="Roboto Light" w:hAnsi="Roboto Light"/>
          <w:lang w:val="fr-FR"/>
        </w:rPr>
        <w:footnoteReference w:id="2"/>
      </w:r>
      <w:r>
        <w:rPr>
          <w:rFonts w:eastAsia="Cambria" w:cs="Cambria" w:ascii="Roboto Light" w:hAnsi="Roboto Light"/>
          <w:lang w:val="fr-FR"/>
        </w:rPr>
        <w:t xml:space="preserve">. </w:t>
      </w:r>
      <w:r>
        <w:rPr>
          <w:rFonts w:eastAsia="Cambria" w:cs="Cambria" w:ascii="Roboto Light" w:hAnsi="Roboto Light"/>
          <w:highlight w:val="yellow"/>
          <w:lang w:val="fr-FR"/>
        </w:rPr>
        <w:t>Madame/Monsieur,</w:t>
      </w:r>
      <w:r>
        <w:rPr>
          <w:rFonts w:eastAsia="Cambria" w:cs="Cambria" w:ascii="Roboto Light" w:hAnsi="Roboto Light"/>
          <w:lang w:val="fr-FR"/>
        </w:rPr>
        <w:t xml:space="preserve"> notre commune se déclarera-t-elle dans les prochains jours, hors de cette politique ?</w:t>
      </w:r>
    </w:p>
    <w:p>
      <w:pPr>
        <w:pStyle w:val="PardfautA"/>
        <w:spacing w:lineRule="auto" w:line="276"/>
        <w:ind w:right="-532" w:hanging="0"/>
        <w:jc w:val="both"/>
        <w:rPr>
          <w:rFonts w:ascii="Roboto Light" w:hAnsi="Roboto Light" w:eastAsia="Cambria" w:cs="Cambria"/>
          <w:lang w:val="fr-FR"/>
        </w:rPr>
      </w:pPr>
      <w:r>
        <w:rPr>
          <w:rFonts w:eastAsia="Cambria" w:cs="Cambria" w:ascii="Roboto Light" w:hAnsi="Roboto Light"/>
          <w:lang w:val="fr-FR"/>
        </w:rPr>
      </w:r>
    </w:p>
    <w:p>
      <w:pPr>
        <w:pStyle w:val="PardfautA"/>
        <w:spacing w:lineRule="auto" w:line="276"/>
        <w:ind w:right="-532" w:firstLine="720"/>
        <w:jc w:val="both"/>
        <w:rPr>
          <w:rFonts w:ascii="Roboto Light" w:hAnsi="Roboto Light" w:eastAsia="Cambria" w:cs="Cambria"/>
          <w:lang w:val="fr-FR"/>
        </w:rPr>
      </w:pPr>
      <w:r>
        <w:rPr>
          <w:rFonts w:eastAsia="Cambria" w:cs="Cambria" w:ascii="Roboto Light" w:hAnsi="Roboto Light"/>
          <w:lang w:val="fr-FR"/>
        </w:rPr>
        <w:t xml:space="preserve">En tant que citoyen.ne, fermement attaché.e aux principes démocratiques et aux droits humains fondamentaux, je revendique qu’il existe des solutions pragmatiques, dignes et constructives à la situation migratoire que nous connaissons actuellement.  En tant que citoyen.ne, je suis convaincu.e qu’une autre politique migratoire est possible, plus humaine que ferme. </w:t>
      </w:r>
    </w:p>
    <w:p>
      <w:pPr>
        <w:pStyle w:val="PardfautA"/>
        <w:spacing w:lineRule="auto" w:line="276"/>
        <w:ind w:right="-532" w:hanging="0"/>
        <w:jc w:val="both"/>
        <w:rPr>
          <w:rFonts w:ascii="Roboto Light" w:hAnsi="Roboto Light" w:eastAsia="Cambria" w:cs="Cambria"/>
          <w:lang w:val="fr-FR"/>
        </w:rPr>
      </w:pPr>
      <w:r>
        <w:rPr>
          <w:rFonts w:eastAsia="Cambria" w:cs="Cambria" w:ascii="Roboto Light" w:hAnsi="Roboto Light"/>
          <w:lang w:val="fr-FR"/>
        </w:rPr>
      </w:r>
    </w:p>
    <w:p>
      <w:pPr>
        <w:pStyle w:val="Normal"/>
        <w:spacing w:lineRule="auto" w:line="276"/>
        <w:ind w:right="-532" w:hanging="0"/>
        <w:rPr>
          <w:rFonts w:ascii="Roboto Light" w:hAnsi="Roboto Light" w:eastAsia="Cambria" w:cs="Cambria"/>
          <w:sz w:val="22"/>
          <w:szCs w:val="22"/>
        </w:rPr>
      </w:pPr>
      <w:r>
        <w:rPr>
          <w:rFonts w:eastAsia="Cambria" w:cs="Cambria" w:ascii="Roboto Light" w:hAnsi="Roboto Light"/>
          <w:sz w:val="22"/>
          <w:szCs w:val="22"/>
        </w:rPr>
      </w:r>
    </w:p>
    <w:p>
      <w:pPr>
        <w:pStyle w:val="Normal"/>
        <w:spacing w:lineRule="auto" w:line="276"/>
        <w:ind w:right="-532" w:hanging="0"/>
        <w:rPr>
          <w:rFonts w:ascii="Roboto Light" w:hAnsi="Roboto Light" w:eastAsia="Cambria" w:cs="Cambria"/>
          <w:sz w:val="22"/>
          <w:szCs w:val="22"/>
        </w:rPr>
      </w:pPr>
      <w:r>
        <w:rPr>
          <w:rFonts w:eastAsia="Cambria" w:cs="Cambria" w:ascii="Roboto Light" w:hAnsi="Roboto Light"/>
          <w:sz w:val="22"/>
          <w:szCs w:val="22"/>
        </w:rPr>
        <w:t xml:space="preserve">Vous remerciant pour l’attention que vous aurez bien voulu m’accorder, je reste dans l’attente, </w:t>
      </w:r>
      <w:r>
        <w:rPr>
          <w:rFonts w:eastAsia="Cambria" w:cs="Cambria" w:ascii="Roboto Light" w:hAnsi="Roboto Light"/>
          <w:sz w:val="22"/>
          <w:szCs w:val="22"/>
          <w:highlight w:val="yellow"/>
        </w:rPr>
        <w:t>Madame/Monsieur,</w:t>
      </w:r>
      <w:r>
        <w:rPr>
          <w:rFonts w:eastAsia="Cambria" w:cs="Cambria" w:ascii="Roboto Light" w:hAnsi="Roboto Light"/>
          <w:sz w:val="22"/>
          <w:szCs w:val="22"/>
        </w:rPr>
        <w:t xml:space="preserve"> de vous lire rapidement.  Veuillez agréer mes sentiments les plus distingués</w:t>
      </w:r>
    </w:p>
    <w:p>
      <w:pPr>
        <w:pStyle w:val="Normal"/>
        <w:spacing w:lineRule="auto" w:line="276"/>
        <w:ind w:right="-532" w:hanging="0"/>
        <w:rPr>
          <w:rFonts w:ascii="Roboto Light" w:hAnsi="Roboto Light" w:eastAsia="Cambria" w:cs="Cambria"/>
          <w:sz w:val="22"/>
          <w:szCs w:val="22"/>
        </w:rPr>
      </w:pPr>
      <w:r>
        <w:rPr>
          <w:rFonts w:eastAsia="Cambria" w:cs="Cambria" w:ascii="Roboto Light" w:hAnsi="Roboto Light"/>
          <w:sz w:val="22"/>
          <w:szCs w:val="22"/>
        </w:rPr>
      </w:r>
    </w:p>
    <w:p>
      <w:pPr>
        <w:pStyle w:val="Normal"/>
        <w:spacing w:lineRule="auto" w:line="276"/>
        <w:ind w:right="-532" w:hanging="0"/>
        <w:jc w:val="right"/>
        <w:rPr>
          <w:rFonts w:ascii="Roboto Light" w:hAnsi="Roboto Light" w:eastAsia="Cambria" w:cs="Cambria"/>
          <w:sz w:val="22"/>
          <w:szCs w:val="22"/>
        </w:rPr>
      </w:pPr>
      <w:r>
        <w:rPr>
          <w:rFonts w:eastAsia="Cambria" w:cs="Cambria" w:ascii="Roboto Light" w:hAnsi="Roboto Light"/>
          <w:sz w:val="22"/>
          <w:szCs w:val="22"/>
        </w:rPr>
      </w:r>
    </w:p>
    <w:p>
      <w:pPr>
        <w:pStyle w:val="Normal"/>
        <w:spacing w:lineRule="auto" w:line="276"/>
        <w:ind w:right="-532" w:hanging="0"/>
        <w:jc w:val="right"/>
        <w:rPr/>
      </w:pPr>
      <w:r>
        <w:rPr>
          <w:rFonts w:eastAsia="Cambria" w:cs="Cambria" w:ascii="Roboto Light" w:hAnsi="Roboto Light"/>
          <w:sz w:val="22"/>
          <w:szCs w:val="22"/>
          <w:highlight w:val="yellow"/>
        </w:rPr>
        <w:t>Signature</w:t>
      </w:r>
    </w:p>
    <w:sectPr>
      <w:footnotePr>
        <w:numFmt w:val="decimal"/>
      </w:footnotePr>
      <w:type w:val="nextPage"/>
      <w:pgSz w:w="11906" w:h="16838"/>
      <w:pgMar w:left="1276"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Roboto Light">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ardfautA"/>
        <w:spacing w:lineRule="auto" w:line="276"/>
        <w:ind w:left="339" w:right="-532" w:firstLine="720"/>
        <w:jc w:val="both"/>
        <w:rPr/>
      </w:pPr>
      <w:r>
        <w:rPr>
          <w:rFonts w:eastAsia="Cambria" w:cs="Cambria" w:ascii="Roboto Light" w:hAnsi="Roboto Light"/>
          <w:lang w:val="fr-FR"/>
        </w:rPr>
        <w:footnoteRef/>
        <w:tab/>
      </w:r>
      <w:r>
        <w:rPr>
          <w:rFonts w:eastAsia="Cambria" w:cs="Cambria" w:ascii="Roboto Light" w:hAnsi="Roboto Light"/>
          <w:lang w:val="fr-FR"/>
        </w:rPr>
        <w:t xml:space="preserve">A l’instar des </w:t>
      </w:r>
      <w:r>
        <w:rPr>
          <w:rFonts w:eastAsia="Cambria" w:cs="Cambria" w:ascii="Roboto Light" w:hAnsi="Roboto Light"/>
          <w:lang w:val="fr-FR"/>
        </w:rPr>
        <w:t>60</w:t>
      </w:r>
      <w:r>
        <w:rPr>
          <w:rFonts w:eastAsia="Cambria" w:cs="Cambria" w:ascii="Roboto Light" w:hAnsi="Roboto Light"/>
          <w:lang w:val="fr-FR"/>
        </w:rPr>
        <w:t xml:space="preserve"> villes et communes de </w:t>
      </w:r>
      <w:r>
        <w:rPr>
          <w:rFonts w:eastAsia="Cambria" w:cs="Cambria" w:ascii="Roboto Light" w:hAnsi="Roboto Light"/>
          <w:lang w:val="fr-FR"/>
        </w:rPr>
        <w:t xml:space="preserve">Amay, Andenne, Anderlues, Anderlecht, Aubange, Beauvechain, Berloz, Bornissart, </w:t>
      </w:r>
      <w:r>
        <w:rPr>
          <w:rFonts w:eastAsia="Cambria" w:cs="Cambria" w:ascii="Roboto Light" w:hAnsi="Roboto Light"/>
          <w:lang w:val="fr-FR"/>
        </w:rPr>
        <w:t>Bruxelles-</w:t>
      </w:r>
      <w:r>
        <w:rPr>
          <w:rFonts w:eastAsia="Cambria" w:cs="Cambria" w:ascii="Roboto Light" w:hAnsi="Roboto Light"/>
          <w:lang w:val="fr-FR"/>
        </w:rPr>
        <w:t>Ville</w:t>
      </w:r>
      <w:r>
        <w:rPr>
          <w:rFonts w:eastAsia="Cambria" w:cs="Cambria" w:ascii="Roboto Light" w:hAnsi="Roboto Light"/>
          <w:lang w:val="fr-FR"/>
        </w:rPr>
        <w:t xml:space="preserve">, </w:t>
      </w:r>
      <w:r>
        <w:rPr>
          <w:rFonts w:eastAsia="Cambria" w:cs="Cambria" w:ascii="Roboto Light" w:hAnsi="Roboto Light"/>
          <w:lang w:val="fr-FR"/>
        </w:rPr>
        <w:t xml:space="preserve">Charleroi, </w:t>
      </w:r>
      <w:r>
        <w:rPr>
          <w:rFonts w:eastAsia="Cambria" w:cs="Cambria" w:ascii="Roboto Light" w:hAnsi="Roboto Light"/>
          <w:lang w:val="fr-FR"/>
        </w:rPr>
        <w:t xml:space="preserve">Chaumont-Gistoux, Colfontaine, Court Saint Etienne, </w:t>
      </w:r>
      <w:r>
        <w:rPr>
          <w:rFonts w:eastAsia="Cambria" w:cs="Cambria" w:ascii="Roboto Light" w:hAnsi="Roboto Light"/>
          <w:lang w:val="fr-FR"/>
        </w:rPr>
        <w:t>Dison, Donceel</w:t>
      </w:r>
      <w:r>
        <w:rPr>
          <w:rFonts w:eastAsia="Cambria" w:cs="Cambria" w:ascii="Roboto Light" w:hAnsi="Roboto Light"/>
          <w:lang w:val="fr-FR"/>
        </w:rPr>
        <w:t xml:space="preserve">, </w:t>
      </w:r>
      <w:r>
        <w:rPr>
          <w:rFonts w:eastAsia="Cambria" w:cs="Cambria" w:ascii="Roboto Light" w:hAnsi="Roboto Light"/>
          <w:lang w:val="fr-FR"/>
        </w:rPr>
        <w:t xml:space="preserve">Drogenboos, </w:t>
      </w:r>
      <w:r>
        <w:rPr>
          <w:rFonts w:eastAsia="Cambria" w:cs="Cambria" w:ascii="Roboto Light" w:hAnsi="Roboto Light"/>
          <w:lang w:val="fr-FR"/>
        </w:rPr>
        <w:t xml:space="preserve">Esneux, </w:t>
      </w:r>
      <w:r>
        <w:rPr>
          <w:rFonts w:eastAsia="Cambria" w:cs="Cambria" w:ascii="Roboto Light" w:hAnsi="Roboto Light"/>
          <w:lang w:val="fr-FR"/>
        </w:rPr>
        <w:t xml:space="preserve">Evere, Farciennes, </w:t>
      </w:r>
      <w:r>
        <w:rPr>
          <w:rFonts w:eastAsia="Cambria" w:cs="Cambria" w:ascii="Roboto Light" w:hAnsi="Roboto Light"/>
          <w:lang w:val="fr-FR"/>
        </w:rPr>
        <w:t xml:space="preserve">Fernelmont, </w:t>
      </w:r>
      <w:r>
        <w:rPr>
          <w:rFonts w:eastAsia="Cambria" w:cs="Cambria" w:ascii="Roboto Light" w:hAnsi="Roboto Light"/>
          <w:lang w:val="fr-FR"/>
        </w:rPr>
        <w:t xml:space="preserve">Flémalle, </w:t>
      </w:r>
      <w:r>
        <w:rPr>
          <w:rFonts w:eastAsia="Cambria" w:cs="Cambria" w:ascii="Roboto Light" w:hAnsi="Roboto Light"/>
          <w:lang w:val="fr-FR"/>
        </w:rPr>
        <w:t xml:space="preserve">Forest, </w:t>
      </w:r>
      <w:r>
        <w:rPr>
          <w:rFonts w:eastAsia="Cambria" w:cs="Cambria" w:ascii="Roboto Light" w:hAnsi="Roboto Light"/>
          <w:lang w:val="fr-FR"/>
        </w:rPr>
        <w:t xml:space="preserve">Ganshoren, Gedinne, </w:t>
      </w:r>
      <w:r>
        <w:rPr>
          <w:rFonts w:eastAsia="Cambria" w:cs="Cambria" w:ascii="Roboto Light" w:hAnsi="Roboto Light"/>
          <w:lang w:val="fr-FR"/>
        </w:rPr>
        <w:t>Grez Doiceau, Ixelles</w:t>
      </w:r>
      <w:r>
        <w:rPr>
          <w:rFonts w:eastAsia="Cambria" w:cs="Cambria" w:ascii="Roboto Light" w:hAnsi="Roboto Light"/>
          <w:lang w:val="fr-FR"/>
        </w:rPr>
        <w:t xml:space="preserve">, Habay, Jemeppe-sur-Sambre, </w:t>
      </w:r>
      <w:r>
        <w:rPr>
          <w:rFonts w:eastAsia="Cambria" w:cs="Cambria" w:ascii="Roboto Light" w:hAnsi="Roboto Light"/>
          <w:lang w:val="fr-FR"/>
        </w:rPr>
        <w:t xml:space="preserve">La Hulpe ; </w:t>
      </w:r>
      <w:r>
        <w:rPr>
          <w:rFonts w:eastAsia="Cambria" w:cs="Cambria" w:ascii="Roboto Light" w:hAnsi="Roboto Light"/>
          <w:lang w:val="fr-FR"/>
        </w:rPr>
        <w:t>Lessines</w:t>
      </w:r>
      <w:r>
        <w:rPr>
          <w:rFonts w:eastAsia="Cambria" w:cs="Cambria" w:ascii="Roboto Light" w:hAnsi="Roboto Light"/>
          <w:lang w:val="fr-FR"/>
        </w:rPr>
        <w:t xml:space="preserve">, Liège, </w:t>
      </w:r>
      <w:r>
        <w:rPr>
          <w:rFonts w:eastAsia="Cambria" w:cs="Cambria" w:ascii="Roboto Light" w:hAnsi="Roboto Light"/>
          <w:lang w:val="fr-FR"/>
        </w:rPr>
        <w:t xml:space="preserve">Marche-en-Famenne, </w:t>
      </w:r>
      <w:r>
        <w:rPr>
          <w:rFonts w:eastAsia="Cambria" w:cs="Cambria" w:ascii="Roboto Light" w:hAnsi="Roboto Light"/>
          <w:lang w:val="fr-FR"/>
        </w:rPr>
        <w:t xml:space="preserve">Marchin, </w:t>
      </w:r>
      <w:r>
        <w:rPr>
          <w:rFonts w:eastAsia="Cambria" w:cs="Cambria" w:ascii="Roboto Light" w:hAnsi="Roboto Light"/>
          <w:lang w:val="fr-FR"/>
        </w:rPr>
        <w:t>Molenbeek-St-Jean,</w:t>
      </w:r>
      <w:r>
        <w:rPr>
          <w:rFonts w:eastAsia="Cambria" w:cs="Cambria" w:ascii="Roboto Light" w:hAnsi="Roboto Light"/>
          <w:lang w:val="fr-FR"/>
        </w:rPr>
        <w:t xml:space="preserve"> Mons, </w:t>
      </w:r>
      <w:r>
        <w:rPr>
          <w:rFonts w:eastAsia="Cambria" w:cs="Cambria" w:ascii="Roboto Light" w:hAnsi="Roboto Light"/>
          <w:lang w:val="fr-FR"/>
        </w:rPr>
        <w:t xml:space="preserve">Mouscron, Namur, </w:t>
      </w:r>
      <w:r>
        <w:rPr>
          <w:rFonts w:eastAsia="Cambria" w:cs="Cambria" w:ascii="Roboto Light" w:hAnsi="Roboto Light"/>
          <w:lang w:val="fr-FR"/>
        </w:rPr>
        <w:t xml:space="preserve">Nassogne, </w:t>
      </w:r>
      <w:r>
        <w:rPr>
          <w:rFonts w:eastAsia="Cambria" w:cs="Cambria" w:ascii="Roboto Light" w:hAnsi="Roboto Light"/>
          <w:lang w:val="fr-FR"/>
        </w:rPr>
        <w:t xml:space="preserve">Neupré, Nivelles, Ohey, Ottignies-Louvain-la-Neuve, Rebecq, Saint Josse-ten-Noode, </w:t>
      </w:r>
      <w:r>
        <w:rPr>
          <w:rFonts w:eastAsia="Cambria" w:cs="Cambria" w:ascii="Roboto Light" w:hAnsi="Roboto Light"/>
          <w:lang w:val="fr-FR"/>
        </w:rPr>
        <w:t xml:space="preserve">Saint Ghislain, </w:t>
      </w:r>
      <w:r>
        <w:rPr>
          <w:rFonts w:eastAsia="Cambria" w:cs="Cambria" w:ascii="Roboto Light" w:hAnsi="Roboto Light"/>
          <w:lang w:val="fr-FR"/>
        </w:rPr>
        <w:t xml:space="preserve">Seraing, </w:t>
      </w:r>
      <w:r>
        <w:rPr>
          <w:rFonts w:eastAsia="Cambria" w:cs="Cambria" w:ascii="Roboto Light" w:hAnsi="Roboto Light"/>
          <w:lang w:val="fr-FR"/>
        </w:rPr>
        <w:t xml:space="preserve">Schaerbeek, </w:t>
      </w:r>
      <w:r>
        <w:rPr>
          <w:rFonts w:eastAsia="Cambria" w:cs="Cambria" w:ascii="Roboto Light" w:hAnsi="Roboto Light"/>
          <w:lang w:val="fr-FR"/>
        </w:rPr>
        <w:t xml:space="preserve">Stoumont, Tournai, Tubize, Uccle, </w:t>
      </w:r>
      <w:r>
        <w:rPr>
          <w:rFonts w:eastAsia="Cambria" w:cs="Cambria" w:ascii="Roboto Light" w:hAnsi="Roboto Light"/>
          <w:lang w:val="fr-FR"/>
        </w:rPr>
        <w:t xml:space="preserve">Verviers, Visé, </w:t>
      </w:r>
      <w:r>
        <w:rPr>
          <w:rFonts w:eastAsia="Cambria" w:cs="Cambria" w:ascii="Roboto Light" w:hAnsi="Roboto Light"/>
          <w:lang w:val="fr-FR"/>
        </w:rPr>
        <w:t xml:space="preserve">Walcourt, Wanze, Welkenraedt, Wellin, </w:t>
      </w:r>
      <w:r>
        <w:rPr>
          <w:rFonts w:eastAsia="Cambria" w:cs="Cambria" w:ascii="Roboto Light" w:hAnsi="Roboto Light"/>
          <w:lang w:val="fr-FR"/>
        </w:rPr>
        <w:t xml:space="preserve">Woluwé Saint Lambert, Watermael-Boitsfort, Yvoir. D’autres villes et communes sont également en passe de voter cette motion </w:t>
      </w:r>
      <w:r>
        <w:rPr>
          <w:rFonts w:eastAsia="Cambria" w:cs="Cambria" w:ascii="Roboto Light" w:hAnsi="Roboto Light"/>
          <w:lang w:val="fr-FR"/>
        </w:rPr>
        <w:t>dans les jours qui viennent.</w:t>
      </w:r>
    </w:p>
  </w:footnote>
</w:footnotes>
</file>

<file path=word/settings.xml><?xml version="1.0" encoding="utf-8"?>
<w:settings xmlns:w="http://schemas.openxmlformats.org/wordprocessingml/2006/main">
  <w:zoom w:percent="12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fr-FR"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5750a"/>
    <w:rPr>
      <w:rFonts w:ascii="Lucida Grande" w:hAnsi="Lucida Grande" w:cs="Lucida Grande"/>
      <w:sz w:val="18"/>
      <w:szCs w:val="18"/>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55750a"/>
    <w:pPr/>
    <w:rPr>
      <w:rFonts w:ascii="Lucida Grande" w:hAnsi="Lucida Grande" w:cs="Lucida Grande"/>
      <w:sz w:val="18"/>
      <w:szCs w:val="18"/>
    </w:rPr>
  </w:style>
  <w:style w:type="paragraph" w:styleId="PardfautA" w:customStyle="1">
    <w:name w:val="Par défaut A"/>
    <w:qFormat/>
    <w:rsid w:val="0055750a"/>
    <w:pPr>
      <w:widowControl/>
      <w:bidi w:val="0"/>
      <w:jc w:val="left"/>
    </w:pPr>
    <w:rPr>
      <w:rFonts w:ascii="Times New Roman" w:hAnsi="Times New Roman" w:eastAsia="Arial Unicode MS" w:cs="Arial Unicode MS"/>
      <w:color w:val="000000"/>
      <w:kern w:val="0"/>
      <w:sz w:val="22"/>
      <w:szCs w:val="22"/>
      <w:u w:val="none" w:color="000000"/>
      <w:lang w:val="nl-NL" w:eastAsia="en-US" w:bidi="ar-SA"/>
    </w:rPr>
  </w:style>
  <w:style w:type="paragraph" w:styleId="Notedebasdepage">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LibreOffice/5.4.3.2$Windows_X86_64 LibreOffice_project/92a7159f7e4af62137622921e809f8546db437e5</Application>
  <Pages>1</Pages>
  <Words>462</Words>
  <Characters>2789</Characters>
  <CharactersWithSpaces>3361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2018-02-05T12:26:00Z</dcterms:created>
  <dc:creator>Microsoft Office User</dc:creator>
  <dc:description/>
  <dc:language>fr-BE</dc:language>
  <cp:lastModifiedBy/>
  <cp:lastPrinted>2018-02-05T12:30:00Z</cp:lastPrinted>
  <dcterms:modified xsi:type="dcterms:W3CDTF">2018-02-27T16:32:46Z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